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F8439C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D104DC" w:rsidRPr="00F8439C">
        <w:rPr>
          <w:rFonts w:ascii="Courier New" w:hAnsi="Courier New" w:cs="Courier New"/>
          <w:b/>
          <w:sz w:val="24"/>
          <w:szCs w:val="24"/>
        </w:rPr>
        <w:t>533</w:t>
      </w:r>
      <w:r w:rsidR="0027032B" w:rsidRPr="00F8439C">
        <w:rPr>
          <w:rFonts w:ascii="Courier New" w:hAnsi="Courier New" w:cs="Courier New"/>
          <w:b/>
          <w:sz w:val="24"/>
          <w:szCs w:val="24"/>
        </w:rPr>
        <w:t>9</w:t>
      </w:r>
      <w:r w:rsidRPr="00F8439C">
        <w:rPr>
          <w:rFonts w:ascii="Courier New" w:hAnsi="Courier New" w:cs="Courier New"/>
          <w:b/>
          <w:sz w:val="20"/>
          <w:szCs w:val="20"/>
        </w:rPr>
        <w:t xml:space="preserve">    │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F8439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F8439C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F8439C">
        <w:rPr>
          <w:rFonts w:ascii="Courier New" w:hAnsi="Courier New" w:cs="Courier New"/>
          <w:b/>
          <w:sz w:val="20"/>
          <w:szCs w:val="20"/>
        </w:rPr>
        <w:t>, Минский рай</w:t>
      </w:r>
      <w:r w:rsidR="0027032B" w:rsidRPr="00F8439C">
        <w:rPr>
          <w:rFonts w:ascii="Courier New" w:hAnsi="Courier New" w:cs="Courier New"/>
          <w:b/>
          <w:sz w:val="20"/>
          <w:szCs w:val="20"/>
        </w:rPr>
        <w:t>о</w:t>
      </w:r>
      <w:r w:rsidR="003F6746" w:rsidRPr="00F8439C">
        <w:rPr>
          <w:rFonts w:ascii="Courier New" w:hAnsi="Courier New" w:cs="Courier New"/>
          <w:b/>
          <w:sz w:val="20"/>
          <w:szCs w:val="20"/>
        </w:rPr>
        <w:t>н</w:t>
      </w:r>
      <w:r w:rsidR="00191A29" w:rsidRPr="00F8439C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27032B" w:rsidRPr="00F8439C">
        <w:rPr>
          <w:rFonts w:ascii="Courier New" w:hAnsi="Courier New" w:cs="Courier New"/>
          <w:b/>
          <w:sz w:val="20"/>
          <w:szCs w:val="20"/>
        </w:rPr>
        <w:t>Ха</w:t>
      </w:r>
      <w:r w:rsidR="00626D11" w:rsidRPr="00F8439C">
        <w:rPr>
          <w:rFonts w:ascii="Courier New" w:hAnsi="Courier New" w:cs="Courier New"/>
          <w:b/>
          <w:sz w:val="20"/>
          <w:szCs w:val="20"/>
        </w:rPr>
        <w:t>тежинский</w:t>
      </w:r>
      <w:proofErr w:type="spellEnd"/>
      <w:r w:rsidR="00626D11"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F8439C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proofErr w:type="spellStart"/>
      <w:r w:rsidR="0027032B" w:rsidRPr="00F8439C">
        <w:rPr>
          <w:rFonts w:ascii="Courier New" w:hAnsi="Courier New" w:cs="Courier New"/>
          <w:b/>
          <w:sz w:val="20"/>
          <w:szCs w:val="20"/>
        </w:rPr>
        <w:t>агр</w:t>
      </w:r>
      <w:proofErr w:type="spellEnd"/>
      <w:r w:rsidR="0027032B" w:rsidRPr="00F8439C">
        <w:rPr>
          <w:rFonts w:ascii="Courier New" w:hAnsi="Courier New" w:cs="Courier New"/>
          <w:b/>
          <w:sz w:val="20"/>
          <w:szCs w:val="20"/>
        </w:rPr>
        <w:t xml:space="preserve">. </w:t>
      </w:r>
      <w:proofErr w:type="spellStart"/>
      <w:r w:rsidR="0027032B" w:rsidRPr="00F8439C">
        <w:rPr>
          <w:rFonts w:ascii="Courier New" w:hAnsi="Courier New" w:cs="Courier New"/>
          <w:b/>
          <w:sz w:val="20"/>
          <w:szCs w:val="20"/>
        </w:rPr>
        <w:t>Хатежино</w:t>
      </w:r>
      <w:proofErr w:type="spellEnd"/>
      <w:r w:rsidR="00F14A2F" w:rsidRPr="00F8439C">
        <w:rPr>
          <w:rFonts w:ascii="Courier New" w:hAnsi="Courier New" w:cs="Courier New"/>
          <w:b/>
          <w:sz w:val="20"/>
          <w:szCs w:val="20"/>
        </w:rPr>
        <w:t>, 19</w:t>
      </w:r>
      <w:r w:rsidR="00D15EA5" w:rsidRPr="00F8439C">
        <w:rPr>
          <w:rFonts w:ascii="Courier New" w:hAnsi="Courier New" w:cs="Courier New"/>
          <w:b/>
          <w:sz w:val="20"/>
          <w:szCs w:val="20"/>
        </w:rPr>
        <w:t>41</w:t>
      </w:r>
      <w:r w:rsidR="0075344A"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F8439C">
        <w:rPr>
          <w:rFonts w:ascii="Courier New" w:hAnsi="Courier New" w:cs="Courier New"/>
          <w:b/>
          <w:sz w:val="20"/>
          <w:szCs w:val="20"/>
        </w:rPr>
        <w:t>год</w:t>
      </w:r>
      <w:r w:rsidR="0075344A" w:rsidRPr="00F8439C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F8439C" w:rsidRDefault="00A94C5F" w:rsidP="00D15EA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F8439C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F8439C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F8439C">
        <w:rPr>
          <w:rFonts w:ascii="Courier New" w:hAnsi="Courier New" w:cs="Courier New"/>
          <w:b/>
          <w:sz w:val="20"/>
          <w:szCs w:val="20"/>
        </w:rPr>
        <w:t>:</w:t>
      </w:r>
      <w:r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D15EA5" w:rsidRPr="00F8439C">
        <w:rPr>
          <w:rFonts w:ascii="Courier New" w:hAnsi="Courier New" w:cs="Courier New"/>
          <w:b/>
          <w:sz w:val="20"/>
          <w:szCs w:val="20"/>
        </w:rPr>
        <w:t>братская могила</w:t>
      </w:r>
    </w:p>
    <w:p w:rsidR="002471B7" w:rsidRPr="002471B7" w:rsidRDefault="00DB75C8" w:rsidP="002471B7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2471B7">
        <w:rPr>
          <w:rFonts w:ascii="Courier New" w:hAnsi="Courier New" w:cs="Courier New"/>
          <w:b/>
          <w:sz w:val="20"/>
          <w:szCs w:val="20"/>
        </w:rPr>
        <w:t>:</w:t>
      </w:r>
      <w:r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2471B7" w:rsidRPr="002471B7">
        <w:rPr>
          <w:rFonts w:ascii="Courier New" w:hAnsi="Courier New" w:cs="Courier New"/>
          <w:b/>
          <w:sz w:val="20"/>
          <w:szCs w:val="20"/>
        </w:rPr>
        <w:t>17 х 25м</w:t>
      </w:r>
    </w:p>
    <w:p w:rsidR="0032020D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F8439C">
        <w:rPr>
          <w:rFonts w:ascii="Courier New" w:hAnsi="Courier New" w:cs="Courier New"/>
          <w:b/>
          <w:sz w:val="20"/>
          <w:szCs w:val="20"/>
        </w:rPr>
        <w:t>:</w:t>
      </w:r>
      <w:r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626D11" w:rsidRPr="00F8439C">
        <w:rPr>
          <w:rFonts w:ascii="Courier New" w:hAnsi="Courier New" w:cs="Courier New"/>
          <w:b/>
          <w:sz w:val="20"/>
          <w:szCs w:val="20"/>
        </w:rPr>
        <w:t>гранитный</w:t>
      </w:r>
      <w:r w:rsidR="0075344A" w:rsidRPr="00F8439C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F8439C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F8439C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9D359A" w:rsidRPr="00F8439C">
        <w:rPr>
          <w:rFonts w:ascii="Courier New" w:hAnsi="Courier New" w:cs="Courier New"/>
          <w:b/>
          <w:sz w:val="20"/>
          <w:szCs w:val="20"/>
        </w:rPr>
        <w:t>2</w:t>
      </w:r>
      <w:r w:rsidR="007751EC" w:rsidRPr="00F8439C">
        <w:rPr>
          <w:rFonts w:ascii="Courier New" w:hAnsi="Courier New" w:cs="Courier New"/>
          <w:b/>
          <w:sz w:val="20"/>
          <w:szCs w:val="20"/>
        </w:rPr>
        <w:t>м</w:t>
      </w:r>
      <w:r w:rsidR="00E35455" w:rsidRPr="00F8439C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626D11" w:rsidRPr="00F8439C">
        <w:rPr>
          <w:rFonts w:ascii="Courier New" w:hAnsi="Courier New" w:cs="Courier New"/>
          <w:b/>
          <w:sz w:val="20"/>
          <w:szCs w:val="20"/>
        </w:rPr>
        <w:t>74</w:t>
      </w:r>
      <w:r w:rsidR="00F14A2F" w:rsidRPr="00F8439C">
        <w:rPr>
          <w:rFonts w:ascii="Courier New" w:hAnsi="Courier New" w:cs="Courier New"/>
          <w:b/>
          <w:sz w:val="20"/>
          <w:szCs w:val="20"/>
        </w:rPr>
        <w:t>г</w:t>
      </w:r>
      <w:proofErr w:type="gramStart"/>
      <w:r w:rsidR="00F14A2F" w:rsidRPr="00F8439C">
        <w:rPr>
          <w:rFonts w:ascii="Courier New" w:hAnsi="Courier New" w:cs="Courier New"/>
          <w:b/>
          <w:sz w:val="20"/>
          <w:szCs w:val="20"/>
        </w:rPr>
        <w:t>.</w:t>
      </w:r>
      <w:r w:rsidR="0032020D" w:rsidRPr="00F8439C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F8439C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626D11" w:rsidRPr="00F8439C">
        <w:rPr>
          <w:rFonts w:ascii="Courier New" w:hAnsi="Courier New" w:cs="Courier New"/>
          <w:b/>
          <w:sz w:val="20"/>
          <w:szCs w:val="20"/>
        </w:rPr>
        <w:t>хорошее.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F8439C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F8439C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F8439C">
        <w:rPr>
          <w:rFonts w:ascii="Courier New" w:hAnsi="Courier New" w:cs="Courier New"/>
          <w:b/>
          <w:sz w:val="20"/>
          <w:szCs w:val="20"/>
        </w:rPr>
        <w:t>:</w:t>
      </w:r>
    </w:p>
    <w:p w:rsidR="00DB75C8" w:rsidRPr="00F8439C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5C15C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D359A" w:rsidP="005C1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C1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5C15C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626D1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5C15C7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5C15C7" w:rsidP="005C1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Красноармеец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Лунев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Иван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Павлович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1919 г.р.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1941г.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5C15C7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Останки обнаружены в июне 2022г. </w:t>
                  </w:r>
                  <w:r w:rsidR="008C44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районе д. Старое Село Минского </w:t>
                  </w:r>
                  <w:r w:rsidR="008C44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района.</w:t>
                  </w:r>
                  <w:bookmarkStart w:id="0" w:name="_GoBack"/>
                  <w:bookmarkEnd w:id="0"/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Ст. Темиргоевской, </w:t>
                  </w:r>
                  <w:proofErr w:type="spellStart"/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Темиргоевский</w:t>
                  </w:r>
                  <w:proofErr w:type="spellEnd"/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р-н, </w:t>
                  </w:r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Краснодарский край (Красная Поляна, </w:t>
                  </w:r>
                  <w:proofErr w:type="spellStart"/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Адлеровский</w:t>
                  </w:r>
                  <w:proofErr w:type="spellEnd"/>
                  <w:r w:rsidR="005C15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р-н)</w:t>
                  </w:r>
                </w:p>
                <w:p w:rsidR="005C15C7" w:rsidRPr="00BB219E" w:rsidRDefault="005C15C7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Призван  Адлерским РВК.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DB75C8" w:rsidRPr="00C7282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C7282E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Хатежинский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>, ЗАО «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Электросервисстрой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 xml:space="preserve">», М-8, ЧПТУП «ИТЦ 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инвест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>», ООО «Идея дома», УП «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АркВит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>», ООО «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Техстройресурс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 xml:space="preserve"> Плюс», ООО «Современные бетонные конструкции», </w:t>
      </w:r>
      <w:proofErr w:type="spellStart"/>
      <w:r w:rsidR="00C7282E" w:rsidRPr="00C7282E">
        <w:rPr>
          <w:rFonts w:ascii="Times New Roman" w:hAnsi="Times New Roman" w:cs="Times New Roman"/>
          <w:b/>
          <w:sz w:val="24"/>
          <w:szCs w:val="24"/>
        </w:rPr>
        <w:t>Хатежинский</w:t>
      </w:r>
      <w:proofErr w:type="spellEnd"/>
      <w:r w:rsidR="00C7282E" w:rsidRPr="00C7282E">
        <w:rPr>
          <w:rFonts w:ascii="Times New Roman" w:hAnsi="Times New Roman" w:cs="Times New Roman"/>
          <w:b/>
          <w:sz w:val="24"/>
          <w:szCs w:val="24"/>
        </w:rPr>
        <w:t xml:space="preserve"> СДК</w:t>
      </w:r>
      <w:r w:rsidRPr="00C7282E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Pr="00F8439C" w:rsidRDefault="00F8439C" w:rsidP="00F8439C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F8439C" w:rsidTr="000502F8">
        <w:tc>
          <w:tcPr>
            <w:tcW w:w="4761" w:type="dxa"/>
            <w:vMerge w:val="restart"/>
          </w:tcPr>
          <w:p w:rsidR="00F8439C" w:rsidRDefault="00F8439C" w:rsidP="00F843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63975" cy="2897981"/>
                  <wp:effectExtent l="0" t="0" r="3175" b="0"/>
                  <wp:docPr id="5" name="Рисунок 1" descr="C:\Documents and Settings\user\Рабочий стол\памятники\братская  могила аг. Хатежино № 5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аг. Хатежино № 5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69" cy="2898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764313" cy="2283617"/>
                  <wp:effectExtent l="19050" t="0" r="0" b="0"/>
                  <wp:docPr id="6" name="Рисунок 1" descr="C:\WINDOWS\Temp\Rar$DIa0.795\хатежин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795\хатежин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768976" cy="22858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39C" w:rsidTr="000502F8">
        <w:tc>
          <w:tcPr>
            <w:tcW w:w="4761" w:type="dxa"/>
            <w:vMerge/>
          </w:tcPr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F8439C" w:rsidRDefault="00F8439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F8439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</w:t>
      </w:r>
      <w:proofErr w:type="spellStart"/>
      <w:r w:rsidR="00F8439C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F8439C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F8439C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F8439C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F8439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549FB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6A35"/>
    <w:rsid w:val="0020761D"/>
    <w:rsid w:val="002112BB"/>
    <w:rsid w:val="00213867"/>
    <w:rsid w:val="00213D20"/>
    <w:rsid w:val="00221D3E"/>
    <w:rsid w:val="00224615"/>
    <w:rsid w:val="00226E65"/>
    <w:rsid w:val="0022799D"/>
    <w:rsid w:val="002471B7"/>
    <w:rsid w:val="00250AC5"/>
    <w:rsid w:val="002600E3"/>
    <w:rsid w:val="002654C9"/>
    <w:rsid w:val="00266BE7"/>
    <w:rsid w:val="0027032B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4DC6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15C7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6D11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4499"/>
    <w:rsid w:val="008C6418"/>
    <w:rsid w:val="008D4F44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D359A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06E6"/>
    <w:rsid w:val="00C71842"/>
    <w:rsid w:val="00C7282E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5EA5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439C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A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47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6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B9A6D-A764-4A4B-902C-92339E93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2017-05-22T05:51:00Z</cp:lastPrinted>
  <dcterms:created xsi:type="dcterms:W3CDTF">2017-03-27T07:12:00Z</dcterms:created>
  <dcterms:modified xsi:type="dcterms:W3CDTF">2023-05-24T08:54:00Z</dcterms:modified>
</cp:coreProperties>
</file>